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 w:eastAsiaTheme="minorHAnsi"/>
          <w:b/>
          <w:lang w:eastAsia="en-US"/>
        </w:rPr>
      </w:pPr>
      <w:r>
        <w:rPr>
          <w:rFonts w:eastAsia="Calibri" w:eastAsiaTheme="minorHAnsi"/>
          <w:b/>
          <w:lang w:eastAsia="en-US"/>
        </w:rPr>
        <w:t>Klauzula informacyjna</w:t>
      </w:r>
    </w:p>
    <w:p>
      <w:pPr>
        <w:pStyle w:val="Normal"/>
        <w:jc w:val="center"/>
        <w:rPr>
          <w:rFonts w:eastAsia="Calibri" w:eastAsiaTheme="minorHAnsi"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 w:before="0" w:after="200"/>
        <w:jc w:val="both"/>
        <w:rPr>
          <w:rFonts w:eastAsia="Calibri" w:eastAsiaTheme="minorHAnsi"/>
          <w:sz w:val="22"/>
          <w:szCs w:val="22"/>
          <w:lang w:eastAsia="en-US"/>
        </w:rPr>
      </w:pPr>
      <w:bookmarkStart w:id="0" w:name="_Hlk171574988"/>
      <w:r>
        <w:rPr>
          <w:color w:themeColor="text1" w:val="000000"/>
          <w:sz w:val="22"/>
          <w:szCs w:val="22"/>
        </w:rPr>
        <w:t xml:space="preserve">Zgodnie z art. 13 ust. 1 i 2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osobowych, dalej: RODO) </w:t>
      </w:r>
      <w:r>
        <w:rPr>
          <w:sz w:val="22"/>
          <w:szCs w:val="22"/>
        </w:rPr>
        <w:t xml:space="preserve">oraz ustawy z dnia 10 maja 2018 roku o ochronie danych osobowych (t. j. Dz. U. z 2019 r. , poz. 1781) </w:t>
      </w:r>
      <w:r>
        <w:rPr>
          <w:rFonts w:eastAsia="Calibri" w:eastAsiaTheme="minorHAnsi"/>
          <w:sz w:val="22"/>
          <w:szCs w:val="22"/>
          <w:lang w:eastAsia="en-US"/>
        </w:rPr>
        <w:t>informuję, iż:</w:t>
      </w:r>
      <w:bookmarkEnd w:id="0"/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administratorem Pani/Pana danych osobowych jest: Stowarzyszenie na rzecz Osób Niepełnosprawnych ,,Razem”,  z siedzibą: 37-600 Lubaczów, ul. Słowackiego 26/2;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 xml:space="preserve">kontakt: listownie na adres: 37-600 Lubaczów, ul. Słowackiego 26/2, kontakt osobisty </w:t>
        <w:br/>
        <w:t>w siedzibie: 37-600 Lubaczów, ul. Słowackiego 26/2;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jc w:val="both"/>
        <w:rPr>
          <w:rFonts w:ascii="Calibri" w:hAnsi="Calibri" w:eastAsia="Calibri" w:cs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 xml:space="preserve">Pani/Pana dane osobowe przetwarzane będą w celu realizacji  resortowego Programu </w:t>
      </w:r>
      <w:r>
        <w:rPr>
          <w:rFonts w:eastAsia="Calibri" w:eastAsiaTheme="minorHAnsi"/>
          <w:sz w:val="22"/>
          <w:szCs w:val="22"/>
        </w:rPr>
        <w:t xml:space="preserve">Ministra Rodziny, Pracy i Polityki Społecznej  pn. „Asystent osobisty osoby </w:t>
        <w:br/>
        <w:t xml:space="preserve">z niepełnosprawnością” dla Organizacji Pozarządowych – edycja 2026,   finansowanego </w:t>
        <w:br/>
        <w:t xml:space="preserve">z Funduszu Solidarnościowego, </w:t>
      </w:r>
      <w:bookmarkStart w:id="1" w:name="_Hlk196460993"/>
      <w:r>
        <w:rPr>
          <w:rFonts w:eastAsia="Calibri" w:eastAsiaTheme="minorHAnsi"/>
          <w:sz w:val="22"/>
          <w:szCs w:val="22"/>
          <w:lang w:eastAsia="en-US"/>
        </w:rPr>
        <w:t xml:space="preserve">na podstawie: 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Calibri" w:eastAsiaTheme="minorHAnsi"/>
        </w:rPr>
      </w:pPr>
      <w:bookmarkStart w:id="2" w:name="_Hlk223524470"/>
      <w:r>
        <w:rPr>
          <w:rFonts w:eastAsia="Calibri" w:ascii="Times New Roman" w:hAnsi="Times New Roman" w:eastAsiaTheme="minorHAnsi"/>
        </w:rPr>
        <w:t>art. 6 ust. 1 lit. c RODO - tj. przetwarzanie jest niezbędne do wypełnienia obowiązku prawnego ciążącego na administratorze,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Calibri" w:eastAsiaTheme="minorHAnsi"/>
        </w:rPr>
      </w:pPr>
      <w:r>
        <w:rPr>
          <w:rFonts w:eastAsia="Calibri" w:ascii="Times New Roman" w:hAnsi="Times New Roman" w:eastAsiaTheme="minorHAnsi"/>
        </w:rPr>
        <w:t>art. 6 ust. 1 lit. e RODO - tj. przetwarzanie jest niezbędne do wykonania zadania realizowanego w interesie publicznym,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Calibri" w:eastAsiaTheme="minorHAnsi"/>
        </w:rPr>
      </w:pPr>
      <w:r>
        <w:rPr>
          <w:rFonts w:eastAsia="Calibri" w:ascii="Times New Roman" w:hAnsi="Times New Roman" w:eastAsiaTheme="minorHAnsi"/>
        </w:rPr>
        <w:t>art. 6 ust. 1 lit. a RODO tj. na podstawie wcześniej udzielonej zgody,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Calibri" w:eastAsiaTheme="minorHAnsi"/>
        </w:rPr>
      </w:pPr>
      <w:bookmarkStart w:id="3" w:name="_Hlk223524470"/>
      <w:r>
        <w:rPr>
          <w:rFonts w:eastAsia="Calibri" w:ascii="Times New Roman" w:hAnsi="Times New Roman" w:eastAsiaTheme="minorHAnsi"/>
        </w:rPr>
        <w:t>art. 6 ust. 1 lit. f RODO, tj. prawnie uzasadniony interes administratora polegający na dochodzeniu ewentualnych roszczeń.</w:t>
      </w:r>
      <w:bookmarkEnd w:id="1"/>
      <w:bookmarkEnd w:id="3"/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jc w:val="both"/>
        <w:rPr>
          <w:rFonts w:ascii="Calibri" w:hAnsi="Calibri" w:eastAsia="Calibri" w:cs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 xml:space="preserve">odbiorcami Pana/Pani danych osobowych będą wyłącznie podmioty uprawnione </w:t>
        <w:br/>
        <w:t>do uzyskania danych osobowych na podstawie przepisów prawa lub podmioty świadczące usługi na rzecz administratora na podstawie umowy powierzenia;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Pani/Pana dane osobowe mogą być przekazane Ministerstwu Rodziny, Pracy i Polityki Społecznej</w:t>
      </w:r>
      <w:r>
        <w:rPr>
          <w:sz w:val="22"/>
          <w:szCs w:val="22"/>
        </w:rPr>
        <w:t xml:space="preserve">, </w:t>
      </w:r>
      <w:r>
        <w:rPr>
          <w:rFonts w:eastAsia="Calibri" w:eastAsiaTheme="minorHAnsi"/>
          <w:sz w:val="22"/>
          <w:szCs w:val="22"/>
          <w:lang w:eastAsia="en-US"/>
        </w:rPr>
        <w:t>w celach sprawozdawczych lub  kontrolnych;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Pani/Pana dane osobowe przechowywane będą przez okres 5 lat, licząc od roku, następującego po roku, w którym administrator realizował zadanie określone w pkt 3;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 xml:space="preserve">posiada Pani/Pan prawo do: żądania od administratora dostępu do danych osobowych, ich sprostowania, usunięcia lub ograniczenia przetwarzania, prawo do wniesienia sprzeciwu wobec przetwarzania, prawo do przenoszenia danych, prawo do cofnięcia zgody w dowolnym momencie. Cofnięcie zgody nie będzie wpływać na zgodność </w:t>
        <w:br/>
        <w:t>z prawem przetwarzania, którego dokonano  na podstawie zgody przed jej wycofaniem;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ma Pani/Pan prawo wniesienia skargi do Prezesa Urzędu Ochrony Danych Osobowych;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 xml:space="preserve">podanie danych osobowych jest dobrowolne, jednakże niepodanie ich </w:t>
        <w:br/>
        <w:t>w zakresie wymaganym przez administratora będzie skutkować odmową udzielenia wsparcia w ramach projektu;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</w:tabs>
        <w:spacing w:lineRule="auto" w:line="276" w:before="0" w:after="20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Pani/Pana dane nie będą poddane zautomatyzowanemu podejmowaniu decyzji (profilowaniu);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Pani/Pana dane nie będą przekazane odbiorcy w państwie trzecim lub organizacji międzynarodowej.</w:t>
      </w:r>
    </w:p>
    <w:tbl>
      <w:tblPr>
        <w:tblW w:w="458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112"/>
        <w:gridCol w:w="3475"/>
      </w:tblGrid>
      <w:tr>
        <w:trPr/>
        <w:tc>
          <w:tcPr>
            <w:tcW w:w="1112" w:type="dxa"/>
            <w:tcBorders/>
          </w:tcPr>
          <w:p>
            <w:pPr>
              <w:pStyle w:val="Normal"/>
              <w:spacing w:lineRule="auto" w:line="276" w:before="0" w:after="200"/>
              <w:rPr>
                <w:rFonts w:eastAsia="Calibri" w:eastAsiaTheme="minorHAnsi"/>
                <w:sz w:val="8"/>
                <w:szCs w:val="8"/>
                <w:lang w:eastAsia="en-US"/>
              </w:rPr>
            </w:pPr>
            <w:r>
              <w:rPr>
                <w:rFonts w:eastAsia="Calibri" w:eastAsiaTheme="minorHAnsi"/>
                <w:sz w:val="8"/>
                <w:szCs w:val="8"/>
                <w:lang w:eastAsia="en-US"/>
              </w:rPr>
            </w:r>
          </w:p>
          <w:p>
            <w:pPr>
              <w:pStyle w:val="Normal"/>
              <w:spacing w:lineRule="auto" w:line="276" w:before="0" w:after="20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lang w:eastAsia="en-US"/>
              </w:rPr>
              <w:t>Lubaczów,</w:t>
            </w:r>
          </w:p>
        </w:tc>
        <w:tc>
          <w:tcPr>
            <w:tcW w:w="3475" w:type="dxa"/>
            <w:tcBorders/>
            <w:vAlign w:val="bottom"/>
          </w:tcPr>
          <w:tbl>
            <w:tblPr>
              <w:tblW w:w="3326" w:type="dxa"/>
              <w:jc w:val="left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0" w:noVBand="0" w:lastRow="0" w:firstColumn="0" w:lastColumn="0" w:noHBand="0" w:val="0000"/>
            </w:tblPr>
            <w:tblGrid>
              <w:gridCol w:w="397"/>
              <w:gridCol w:w="395"/>
              <w:gridCol w:w="203"/>
              <w:gridCol w:w="343"/>
              <w:gridCol w:w="360"/>
              <w:gridCol w:w="183"/>
              <w:gridCol w:w="362"/>
              <w:gridCol w:w="360"/>
              <w:gridCol w:w="362"/>
              <w:gridCol w:w="360"/>
            </w:tblGrid>
            <w:tr>
              <w:trPr>
                <w:trHeight w:val="330" w:hRule="atLeast"/>
                <w:cantSplit w:val="true"/>
              </w:trPr>
              <w:tc>
                <w:tcPr>
                  <w:tcW w:w="3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76" w:before="0" w:after="200"/>
                    <w:jc w:val="center"/>
                    <w:rPr>
                      <w:rFonts w:eastAsia="Calibri" w:eastAsiaTheme="minorHAns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 w:eastAsiaTheme="minorHAns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76" w:before="0" w:after="200"/>
                    <w:jc w:val="center"/>
                    <w:rPr>
                      <w:rFonts w:eastAsia="Calibri" w:eastAsiaTheme="minorHAns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 w:eastAsiaTheme="minorHAns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20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76" w:before="0" w:after="200"/>
                    <w:jc w:val="center"/>
                    <w:rPr>
                      <w:rFonts w:eastAsia="Calibri" w:eastAsiaTheme="minorHAns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 w:eastAsiaTheme="minorHAnsi"/>
                      <w:sz w:val="12"/>
                      <w:szCs w:val="12"/>
                      <w:lang w:eastAsia="en-US"/>
                    </w:rPr>
                    <w:t>.</w:t>
                  </w:r>
                </w:p>
              </w:tc>
              <w:tc>
                <w:tcPr>
                  <w:tcW w:w="3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76" w:before="0" w:after="200"/>
                    <w:jc w:val="center"/>
                    <w:rPr>
                      <w:rFonts w:eastAsia="Calibri" w:eastAsiaTheme="minorHAns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 w:eastAsiaTheme="minorHAns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76" w:before="0" w:after="200"/>
                    <w:jc w:val="center"/>
                    <w:rPr>
                      <w:rFonts w:eastAsia="Calibri" w:eastAsiaTheme="minorHAns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 w:eastAsiaTheme="minorHAns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18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76" w:before="0" w:after="200"/>
                    <w:jc w:val="center"/>
                    <w:rPr>
                      <w:rFonts w:eastAsia="Calibri" w:eastAsiaTheme="minorHAns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 w:eastAsiaTheme="minorHAnsi"/>
                      <w:sz w:val="12"/>
                      <w:szCs w:val="12"/>
                      <w:lang w:eastAsia="en-US"/>
                    </w:rPr>
                    <w:t>.</w:t>
                  </w:r>
                </w:p>
              </w:tc>
              <w:tc>
                <w:tcPr>
                  <w:tcW w:w="3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76" w:before="0" w:after="200"/>
                    <w:jc w:val="center"/>
                    <w:rPr>
                      <w:rFonts w:eastAsia="Calibri" w:eastAsiaTheme="minorHAns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 w:eastAsiaTheme="minorHAns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76" w:before="0" w:after="200"/>
                    <w:jc w:val="center"/>
                    <w:rPr>
                      <w:rFonts w:eastAsia="Calibri" w:eastAsiaTheme="minorHAns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 w:eastAsiaTheme="minorHAns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76" w:before="0" w:after="200"/>
                    <w:jc w:val="center"/>
                    <w:rPr>
                      <w:rFonts w:eastAsia="Calibri" w:eastAsiaTheme="minorHAns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 w:eastAsiaTheme="minorHAns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76" w:before="0" w:after="200"/>
                    <w:jc w:val="center"/>
                    <w:rPr>
                      <w:rFonts w:eastAsia="Calibri" w:eastAsiaTheme="minorHAns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 w:eastAsiaTheme="minorHAnsi"/>
                      <w:sz w:val="12"/>
                      <w:szCs w:val="12"/>
                      <w:lang w:eastAsia="en-US"/>
                    </w:rPr>
                  </w:r>
                </w:p>
              </w:tc>
            </w:tr>
          </w:tbl>
          <w:p>
            <w:pPr>
              <w:pStyle w:val="Normal"/>
              <w:spacing w:lineRule="auto" w:line="276" w:before="0" w:after="200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</w:tr>
    </w:tbl>
    <w:p>
      <w:pPr>
        <w:pStyle w:val="Normal"/>
        <w:spacing w:lineRule="auto" w:line="276"/>
        <w:ind w:firstLine="709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rFonts w:eastAsia="Calibri" w:eastAsiaTheme="minorHAnsi"/>
          <w:i/>
          <w:iCs/>
          <w:sz w:val="16"/>
          <w:szCs w:val="22"/>
          <w:lang w:eastAsia="en-US"/>
        </w:rPr>
        <w:t xml:space="preserve">                 </w:t>
      </w:r>
      <w:r>
        <w:rPr>
          <w:rFonts w:eastAsia="Calibri" w:eastAsiaTheme="minorHAnsi"/>
          <w:i/>
          <w:iCs/>
          <w:sz w:val="16"/>
          <w:szCs w:val="22"/>
          <w:lang w:eastAsia="en-US"/>
        </w:rPr>
        <w:t>dzień                m-c</w:t>
        <w:tab/>
        <w:t xml:space="preserve">                   rok</w:t>
      </w: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eastAsia="en-US"/>
        </w:rPr>
        <w:t xml:space="preserve">    </w:t>
      </w:r>
      <w:r>
        <w:rPr>
          <w:rFonts w:eastAsia="Calibri" w:cs="" w:ascii="Calibri" w:hAnsi="Calibri" w:asciiTheme="minorHAnsi" w:cstheme="minorBidi" w:eastAsiaTheme="minorHAnsi" w:hAnsiTheme="minorHAnsi"/>
          <w:i/>
          <w:iCs/>
          <w:sz w:val="20"/>
          <w:szCs w:val="22"/>
          <w:lang w:eastAsia="en-US"/>
        </w:rPr>
        <w:tab/>
      </w: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eastAsia="en-US"/>
        </w:rPr>
        <w:t xml:space="preserve"> </w:t>
        <w:tab/>
        <w:t xml:space="preserve">        ………............................................</w:t>
      </w:r>
    </w:p>
    <w:p>
      <w:pPr>
        <w:pStyle w:val="Normal"/>
        <w:spacing w:lineRule="auto" w:line="276"/>
        <w:ind w:firstLine="708" w:left="708"/>
        <w:rPr>
          <w:rFonts w:eastAsia="Calibri" w:eastAsiaTheme="minorHAnsi"/>
          <w:i/>
          <w:i/>
          <w:iCs/>
          <w:sz w:val="20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i/>
          <w:iCs/>
          <w:sz w:val="20"/>
          <w:szCs w:val="22"/>
          <w:lang w:eastAsia="en-US"/>
        </w:rPr>
        <w:t xml:space="preserve">       </w:t>
      </w:r>
      <w:r>
        <w:rPr>
          <w:rFonts w:eastAsia="Calibri" w:cs="" w:ascii="Calibri" w:hAnsi="Calibri" w:asciiTheme="minorHAnsi" w:cstheme="minorBidi" w:eastAsiaTheme="minorHAnsi" w:hAnsiTheme="minorHAnsi"/>
          <w:i/>
          <w:iCs/>
          <w:sz w:val="20"/>
          <w:szCs w:val="22"/>
          <w:lang w:eastAsia="en-US"/>
        </w:rPr>
        <w:tab/>
        <w:tab/>
        <w:tab/>
        <w:tab/>
        <w:tab/>
      </w:r>
      <w:r>
        <w:rPr>
          <w:rFonts w:eastAsia="Calibri" w:eastAsiaTheme="minorHAnsi"/>
          <w:i/>
          <w:iCs/>
          <w:sz w:val="20"/>
          <w:szCs w:val="22"/>
          <w:lang w:eastAsia="en-US"/>
        </w:rPr>
        <w:t xml:space="preserve">           podpis składającego oświadczenie</w:t>
      </w:r>
    </w:p>
    <w:p>
      <w:pPr>
        <w:pStyle w:val="Normal"/>
        <w:rPr>
          <w:bCs/>
          <w:iCs/>
        </w:rPr>
      </w:pPr>
      <w:r>
        <w:rPr>
          <w:bCs/>
          <w:iCs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283" w:top="851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0db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Heading1">
    <w:name w:val="heading 1"/>
    <w:basedOn w:val="Normal"/>
    <w:next w:val="Normal"/>
    <w:link w:val="Nagwek1Znak"/>
    <w:qFormat/>
    <w:rsid w:val="00b90dbf"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gwek2Znak"/>
    <w:qFormat/>
    <w:rsid w:val="00b90dbf"/>
    <w:pPr>
      <w:keepNext w:val="true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b90dbf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Nagwek2Znak" w:customStyle="1">
    <w:name w:val="Nagłówek 2 Znak"/>
    <w:basedOn w:val="DefaultParagraphFont"/>
    <w:qFormat/>
    <w:rsid w:val="00b90dbf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13955"/>
    <w:rPr>
      <w:rFonts w:ascii="Tahoma" w:hAnsi="Tahoma" w:eastAsia="Times New Roman" w:cs="Tahoma"/>
      <w:sz w:val="16"/>
      <w:szCs w:val="16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b241ed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b241ed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semiHidden/>
    <w:unhideWhenUsed/>
    <w:rsid w:val="00e344ae"/>
    <w:rPr>
      <w:color w:themeColor="hyperlink"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b90dbf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13955"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241e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b241e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6a1f90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e61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Application>LibreOffice/25.2.6.1$Windows_X86_64 LibreOffice_project/13f8d05e475a6b6572cdd8fe3af1421c659c51c2</Application>
  <AppVersion>15.0000</AppVersion>
  <Pages>1</Pages>
  <Words>412</Words>
  <Characters>2581</Characters>
  <CharactersWithSpaces>3060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2013-11-07T10:20:00Z</dcterms:created>
  <dc:creator>Admin</dc:creator>
  <dc:description/>
  <dc:language>pl-PL</dc:language>
  <cp:lastModifiedBy/>
  <cp:lastPrinted>2025-10-15T05:35:00Z</cp:lastPrinted>
  <dcterms:modified xsi:type="dcterms:W3CDTF">2026-03-16T11:10:24Z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